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 w:cs="仿宋_GB2312"/>
          <w:b/>
          <w:i w:val="0"/>
          <w:caps w:val="0"/>
          <w:color w:val="000000"/>
          <w:spacing w:val="5"/>
          <w:sz w:val="24"/>
          <w:szCs w:val="24"/>
        </w:rPr>
      </w:pPr>
      <w:r>
        <w:rPr>
          <w:rFonts w:hint="default" w:ascii="仿宋_GB2312" w:eastAsia="仿宋_GB2312" w:cs="仿宋_GB2312"/>
          <w:b/>
          <w:i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设备基础知识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．按在生产中的作用，设备分哪几类？各自的作用是什么？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答：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1）流体输送设备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2）加热设备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3）换热设备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4）传质设备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5）反应设备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6）储存设备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24"/>
          <w:sz w:val="24"/>
          <w:szCs w:val="24"/>
          <w:bdr w:val="none" w:color="auto" w:sz="0" w:space="0"/>
          <w:shd w:val="clear" w:fill="FFFFFF"/>
        </w:rPr>
        <w:t>流体输送设备的作用是将原油、成品油、水、石油气、空气等各种液体和气</w:t>
      </w: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体从一个设备输送到另一个设备，或者使其压力升高以满足工艺的要求。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24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24"/>
          <w:sz w:val="24"/>
          <w:szCs w:val="24"/>
          <w:bdr w:val="none" w:color="auto" w:sz="0" w:space="0"/>
          <w:shd w:val="clear" w:fill="FFFFFF"/>
        </w:rPr>
        <w:t>加热设备是将油品加热到一定的温度，使其汽化或为油品进行反应提供足够</w:t>
      </w: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的热量。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-16"/>
          <w:sz w:val="24"/>
          <w:szCs w:val="24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-16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-16"/>
          <w:sz w:val="24"/>
          <w:szCs w:val="24"/>
          <w:bdr w:val="none" w:color="auto" w:sz="0" w:space="0"/>
          <w:shd w:val="clear" w:fill="FFFFFF"/>
        </w:rPr>
        <w:t>换热设备是将热量从高温流体传给低温流体，已达到加热、冷凝、冷却油品，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并从中回收热量、节约燃料。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24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24"/>
          <w:sz w:val="24"/>
          <w:szCs w:val="24"/>
          <w:bdr w:val="none" w:color="auto" w:sz="0" w:space="0"/>
          <w:shd w:val="clear" w:fill="FFFFFF"/>
        </w:rPr>
        <w:t>传质设备是利用介质之间的某些物理性质不同，如沸点、密度、溶解度等，</w:t>
      </w: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将处于混合状态的物质中的某些组分分离出来。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反应设备是完成一定的化学和物理反应，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其中化学反应起主导和决定作用的、</w:t>
      </w:r>
      <w:bookmarkStart w:id="0" w:name="_GoBack"/>
      <w:bookmarkEnd w:id="0"/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物理过程、是辅助的基伴生的。存设备是用于储存各种油品石油气及其它液体或气体物料的设备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27919"/>
    <w:rsid w:val="23D279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2016-07-28T02:54:00Z</dcterms:created>
  <dc:creator>Alisa</dc:creator>
  <cp:lastModifiedBy>Alisa</cp:lastModifiedBy>
  <dcterms:modified xsi:type="dcterms:W3CDTF">2016-07-28T02:57:36Z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